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2"/>
      </w:pPr>
      <w:r/>
      <w:r/>
    </w:p>
    <w:p>
      <w:pPr>
        <w:pStyle w:val="862"/>
      </w:pPr>
      <w:r/>
      <w:r/>
    </w:p>
    <w:p>
      <w:pPr>
        <w:pStyle w:val="8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РОССТАТ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ТЕРРИТОРИАЛЬНЫЙ ОРГАН ФЕДЕРАЛЬНОЙ СЛУЖБЫ ГОСУДАРСТВЕННОЙ СТАТИСТИКИ ПО НИЖЕГОРОДСКОЙ ОБЛАСТИ 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6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(НИЖЕГОРОДСТАТ)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6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 сентября 2024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конкурса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включение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гражданских служащих (граждан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) в кадровый резерв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для замещения должностей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2"/>
        <w:ind w:firstLine="426"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федеральной государственной гражданской службы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Нижегородстате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62"/>
        <w:ind w:left="-284" w:right="-142" w:firstLine="426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 w:val="0"/>
        <w:ind w:left="0" w:right="-1"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Территориальный орган Федеральной службы государственной статистики по Нижегородской области сообщает, что по итог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ам конкурс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включение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гражданских служащих (граждан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в кадровый резерв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за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мещения должностей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федеральной государственной гражданской сл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</w:rPr>
        <w:t xml:space="preserve">ужбы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Нижегородс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конкурсная комиссия рекомендует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включен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кадровый резерв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старшую группу должностей Нижегородстата: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-1"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Антонову Татьяну Геннадьевну;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contextualSpacing w:val="0"/>
        <w:ind w:left="0" w:right="-1"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Волкову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Елену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Валерьевну;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contextualSpacing w:val="0"/>
        <w:ind w:left="0" w:right="-1"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Гордееву Юлию Вячеславовну;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-1"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Гусеву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Ирину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Александровну;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contextualSpacing w:val="0"/>
        <w:ind w:left="0" w:right="-1"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Дельникову Марию Сергеевну;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-1"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Ильичеву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Ольгу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Дмитриевну;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contextualSpacing w:val="0"/>
        <w:ind w:left="0" w:right="-1"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Кузнецову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Наталью Николаевну;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contextualSpacing w:val="0"/>
        <w:ind w:left="0" w:right="-1"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Мижуеву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Анну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Вячеславовну;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contextualSpacing w:val="0"/>
        <w:ind w:left="0" w:right="-1"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Морозову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Наталью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Юрьевну;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contextualSpacing w:val="0"/>
        <w:ind w:left="0" w:right="-1"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Обалину Светлану Владимировну;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contextualSpacing w:val="0"/>
        <w:ind w:left="0" w:right="-1"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Полякову Ольгу Александровну;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contextualSpacing w:val="0"/>
        <w:ind w:left="0" w:right="-1"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Ротанову Екатерину Александровну;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contextualSpacing w:val="0"/>
        <w:ind w:left="0" w:right="-1"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Таболину Екатерину Дмитриевну;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contextualSpacing w:val="0"/>
        <w:ind w:left="0" w:right="-1"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Тарасову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Ольгу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Вячеславну;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contextualSpacing w:val="0"/>
        <w:ind w:left="0" w:right="-1" w:firstLine="709"/>
        <w:jc w:val="both"/>
        <w:spacing w:after="0" w:afterAutospacing="0" w:line="360" w:lineRule="auto"/>
        <w:tabs>
          <w:tab w:val="clear" w:pos="426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Черданцеву Юлию Дмитриевну.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-1"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Документы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представленные кандидатами, не зачисленными в кадровый резерв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могут</w:t>
      </w:r>
      <w:r>
        <w:rPr>
          <w:rFonts w:ascii="Times New Roman" w:hAnsi="Times New Roman" w:cs="Times New Roman"/>
          <w:sz w:val="28"/>
          <w:szCs w:val="28"/>
        </w:rPr>
        <w:t xml:space="preserve"> быть</w:t>
      </w:r>
      <w:r>
        <w:rPr>
          <w:rFonts w:ascii="Times New Roman" w:hAnsi="Times New Roman" w:cs="Times New Roman"/>
          <w:sz w:val="28"/>
          <w:szCs w:val="28"/>
        </w:rPr>
        <w:t xml:space="preserve"> им </w:t>
      </w:r>
      <w:r>
        <w:rPr>
          <w:rFonts w:ascii="Times New Roman" w:hAnsi="Times New Roman" w:cs="Times New Roman"/>
          <w:sz w:val="28"/>
          <w:szCs w:val="28"/>
        </w:rPr>
        <w:t xml:space="preserve">возвращены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заявлению, </w:t>
      </w:r>
      <w:r>
        <w:rPr>
          <w:rFonts w:ascii="Times New Roman" w:hAnsi="Times New Roman" w:cs="Times New Roman"/>
          <w:sz w:val="28"/>
          <w:szCs w:val="28"/>
        </w:rPr>
        <w:t xml:space="preserve">направленному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603950, </w:t>
      </w:r>
      <w:r>
        <w:rPr>
          <w:rFonts w:ascii="Times New Roman" w:hAnsi="Times New Roman" w:cs="Times New Roman"/>
          <w:sz w:val="28"/>
          <w:szCs w:val="28"/>
        </w:rPr>
        <w:t xml:space="preserve">г. Нижний Новгород, ул. </w:t>
      </w:r>
      <w:r>
        <w:rPr>
          <w:rFonts w:ascii="Times New Roman" w:hAnsi="Times New Roman" w:cs="Times New Roman"/>
          <w:sz w:val="28"/>
          <w:szCs w:val="28"/>
        </w:rPr>
        <w:t xml:space="preserve">Ошарская, д. 64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-1"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 xml:space="preserve">429-19-19 доб.301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0" w:right="566" w:bottom="0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4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4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4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1" w:hanging="87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4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4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4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5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2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9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1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836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3" w:hanging="396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  <w:num w:numId="11">
    <w:abstractNumId w:val="1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57"/>
    <w:next w:val="857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59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57"/>
    <w:next w:val="857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basedOn w:val="859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57"/>
    <w:next w:val="857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859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57"/>
    <w:next w:val="857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59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57"/>
    <w:next w:val="857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59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694">
    <w:name w:val="Heading 6 Char"/>
    <w:basedOn w:val="859"/>
    <w:link w:val="858"/>
    <w:uiPriority w:val="9"/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857"/>
    <w:next w:val="85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7 Char"/>
    <w:basedOn w:val="859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857"/>
    <w:next w:val="857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8">
    <w:name w:val="Heading 8 Char"/>
    <w:basedOn w:val="85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857"/>
    <w:next w:val="857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>
    <w:name w:val="Heading 9 Char"/>
    <w:basedOn w:val="859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57"/>
    <w:next w:val="857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basedOn w:val="859"/>
    <w:link w:val="702"/>
    <w:uiPriority w:val="10"/>
    <w:rPr>
      <w:sz w:val="48"/>
      <w:szCs w:val="48"/>
    </w:rPr>
  </w:style>
  <w:style w:type="paragraph" w:styleId="704">
    <w:name w:val="Subtitle"/>
    <w:basedOn w:val="857"/>
    <w:next w:val="857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basedOn w:val="859"/>
    <w:link w:val="704"/>
    <w:uiPriority w:val="11"/>
    <w:rPr>
      <w:sz w:val="24"/>
      <w:szCs w:val="24"/>
    </w:rPr>
  </w:style>
  <w:style w:type="paragraph" w:styleId="706">
    <w:name w:val="Quote"/>
    <w:basedOn w:val="857"/>
    <w:next w:val="857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57"/>
    <w:next w:val="857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character" w:styleId="710">
    <w:name w:val="Header Char"/>
    <w:basedOn w:val="859"/>
    <w:link w:val="865"/>
    <w:uiPriority w:val="99"/>
  </w:style>
  <w:style w:type="character" w:styleId="711">
    <w:name w:val="Footer Char"/>
    <w:basedOn w:val="859"/>
    <w:link w:val="867"/>
    <w:uiPriority w:val="99"/>
  </w:style>
  <w:style w:type="paragraph" w:styleId="712">
    <w:name w:val="Caption"/>
    <w:basedOn w:val="857"/>
    <w:next w:val="8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867"/>
    <w:uiPriority w:val="99"/>
  </w:style>
  <w:style w:type="table" w:styleId="714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3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4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5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6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7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8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9">
    <w:name w:val="Hyperlink"/>
    <w:uiPriority w:val="99"/>
    <w:unhideWhenUsed/>
    <w:rPr>
      <w:color w:val="0000ff" w:themeColor="hyperlink"/>
      <w:u w:val="single"/>
    </w:rPr>
  </w:style>
  <w:style w:type="paragraph" w:styleId="840">
    <w:name w:val="footnote text"/>
    <w:basedOn w:val="857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>
    <w:name w:val="Footnote Text Char"/>
    <w:link w:val="840"/>
    <w:uiPriority w:val="99"/>
    <w:rPr>
      <w:sz w:val="18"/>
    </w:rPr>
  </w:style>
  <w:style w:type="character" w:styleId="842">
    <w:name w:val="footnote reference"/>
    <w:basedOn w:val="859"/>
    <w:uiPriority w:val="99"/>
    <w:unhideWhenUsed/>
    <w:rPr>
      <w:vertAlign w:val="superscript"/>
    </w:rPr>
  </w:style>
  <w:style w:type="paragraph" w:styleId="843">
    <w:name w:val="endnote text"/>
    <w:basedOn w:val="857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>
    <w:name w:val="Endnote Text Char"/>
    <w:link w:val="843"/>
    <w:uiPriority w:val="99"/>
    <w:rPr>
      <w:sz w:val="20"/>
    </w:rPr>
  </w:style>
  <w:style w:type="character" w:styleId="845">
    <w:name w:val="endnote reference"/>
    <w:basedOn w:val="859"/>
    <w:uiPriority w:val="99"/>
    <w:semiHidden/>
    <w:unhideWhenUsed/>
    <w:rPr>
      <w:vertAlign w:val="superscript"/>
    </w:rPr>
  </w:style>
  <w:style w:type="paragraph" w:styleId="846">
    <w:name w:val="toc 1"/>
    <w:basedOn w:val="857"/>
    <w:next w:val="857"/>
    <w:uiPriority w:val="39"/>
    <w:unhideWhenUsed/>
    <w:pPr>
      <w:ind w:left="0" w:right="0" w:firstLine="0"/>
      <w:spacing w:after="57"/>
    </w:pPr>
  </w:style>
  <w:style w:type="paragraph" w:styleId="847">
    <w:name w:val="toc 2"/>
    <w:basedOn w:val="857"/>
    <w:next w:val="857"/>
    <w:uiPriority w:val="39"/>
    <w:unhideWhenUsed/>
    <w:pPr>
      <w:ind w:left="283" w:right="0" w:firstLine="0"/>
      <w:spacing w:after="57"/>
    </w:pPr>
  </w:style>
  <w:style w:type="paragraph" w:styleId="848">
    <w:name w:val="toc 3"/>
    <w:basedOn w:val="857"/>
    <w:next w:val="857"/>
    <w:uiPriority w:val="39"/>
    <w:unhideWhenUsed/>
    <w:pPr>
      <w:ind w:left="567" w:right="0" w:firstLine="0"/>
      <w:spacing w:after="57"/>
    </w:pPr>
  </w:style>
  <w:style w:type="paragraph" w:styleId="849">
    <w:name w:val="toc 4"/>
    <w:basedOn w:val="857"/>
    <w:next w:val="857"/>
    <w:uiPriority w:val="39"/>
    <w:unhideWhenUsed/>
    <w:pPr>
      <w:ind w:left="850" w:right="0" w:firstLine="0"/>
      <w:spacing w:after="57"/>
    </w:pPr>
  </w:style>
  <w:style w:type="paragraph" w:styleId="850">
    <w:name w:val="toc 5"/>
    <w:basedOn w:val="857"/>
    <w:next w:val="857"/>
    <w:uiPriority w:val="39"/>
    <w:unhideWhenUsed/>
    <w:pPr>
      <w:ind w:left="1134" w:right="0" w:firstLine="0"/>
      <w:spacing w:after="57"/>
    </w:pPr>
  </w:style>
  <w:style w:type="paragraph" w:styleId="851">
    <w:name w:val="toc 6"/>
    <w:basedOn w:val="857"/>
    <w:next w:val="857"/>
    <w:uiPriority w:val="39"/>
    <w:unhideWhenUsed/>
    <w:pPr>
      <w:ind w:left="1417" w:right="0" w:firstLine="0"/>
      <w:spacing w:after="57"/>
    </w:pPr>
  </w:style>
  <w:style w:type="paragraph" w:styleId="852">
    <w:name w:val="toc 7"/>
    <w:basedOn w:val="857"/>
    <w:next w:val="857"/>
    <w:uiPriority w:val="39"/>
    <w:unhideWhenUsed/>
    <w:pPr>
      <w:ind w:left="1701" w:right="0" w:firstLine="0"/>
      <w:spacing w:after="57"/>
    </w:pPr>
  </w:style>
  <w:style w:type="paragraph" w:styleId="853">
    <w:name w:val="toc 8"/>
    <w:basedOn w:val="857"/>
    <w:next w:val="857"/>
    <w:uiPriority w:val="39"/>
    <w:unhideWhenUsed/>
    <w:pPr>
      <w:ind w:left="1984" w:right="0" w:firstLine="0"/>
      <w:spacing w:after="57"/>
    </w:pPr>
  </w:style>
  <w:style w:type="paragraph" w:styleId="854">
    <w:name w:val="toc 9"/>
    <w:basedOn w:val="857"/>
    <w:next w:val="857"/>
    <w:uiPriority w:val="39"/>
    <w:unhideWhenUsed/>
    <w:pPr>
      <w:ind w:left="2268" w:right="0" w:firstLine="0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857"/>
    <w:next w:val="857"/>
    <w:uiPriority w:val="99"/>
    <w:unhideWhenUsed/>
    <w:pPr>
      <w:spacing w:after="0" w:afterAutospacing="0"/>
    </w:pPr>
  </w:style>
  <w:style w:type="paragraph" w:styleId="857" w:default="1">
    <w:name w:val="Normal"/>
    <w:qFormat/>
  </w:style>
  <w:style w:type="paragraph" w:styleId="858">
    <w:name w:val="Heading 6"/>
    <w:basedOn w:val="857"/>
    <w:next w:val="857"/>
    <w:link w:val="863"/>
    <w:qFormat/>
    <w:pPr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paragraph" w:styleId="862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character" w:styleId="863" w:customStyle="1">
    <w:name w:val="Заголовок 6 Знак"/>
    <w:basedOn w:val="859"/>
    <w:link w:val="858"/>
    <w:rPr>
      <w:rFonts w:ascii="Times New Roman" w:hAnsi="Times New Roman" w:eastAsia="Times New Roman" w:cs="Times New Roman"/>
      <w:b/>
      <w:bCs/>
    </w:rPr>
  </w:style>
  <w:style w:type="table" w:styleId="864">
    <w:name w:val="Table Grid"/>
    <w:basedOn w:val="860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65">
    <w:name w:val="Header"/>
    <w:basedOn w:val="857"/>
    <w:link w:val="866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6" w:customStyle="1">
    <w:name w:val="Верхний колонтитул Знак"/>
    <w:basedOn w:val="859"/>
    <w:link w:val="865"/>
    <w:uiPriority w:val="99"/>
    <w:semiHidden/>
  </w:style>
  <w:style w:type="paragraph" w:styleId="867">
    <w:name w:val="Footer"/>
    <w:basedOn w:val="857"/>
    <w:link w:val="868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8" w:customStyle="1">
    <w:name w:val="Нижний колонтитул Знак"/>
    <w:basedOn w:val="859"/>
    <w:link w:val="867"/>
    <w:uiPriority w:val="99"/>
    <w:semiHidden/>
  </w:style>
  <w:style w:type="paragraph" w:styleId="869">
    <w:name w:val="Body Text Indent"/>
    <w:basedOn w:val="857"/>
    <w:link w:val="870"/>
    <w:pPr>
      <w:ind w:right="-1" w:firstLine="540"/>
      <w:jc w:val="both"/>
      <w:spacing w:after="0" w:line="240" w:lineRule="auto"/>
      <w:widowControl w:val="off"/>
      <w:tabs>
        <w:tab w:val="left" w:pos="426" w:leader="none"/>
      </w:tabs>
    </w:pPr>
    <w:rPr>
      <w:rFonts w:ascii="Times New Roman" w:hAnsi="Times New Roman" w:eastAsia="Times New Roman" w:cs="Times New Roman"/>
      <w:b/>
      <w:sz w:val="24"/>
      <w:szCs w:val="24"/>
    </w:rPr>
  </w:style>
  <w:style w:type="character" w:styleId="870" w:customStyle="1">
    <w:name w:val="Основной текст с отступом Знак"/>
    <w:basedOn w:val="859"/>
    <w:link w:val="869"/>
    <w:rPr>
      <w:rFonts w:ascii="Times New Roman" w:hAnsi="Times New Roman" w:eastAsia="Times New Roman" w:cs="Times New Roman"/>
      <w:b/>
      <w:sz w:val="24"/>
      <w:szCs w:val="24"/>
    </w:rPr>
  </w:style>
  <w:style w:type="paragraph" w:styleId="871">
    <w:name w:val="List Paragraph"/>
    <w:basedOn w:val="857"/>
    <w:link w:val="874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72">
    <w:name w:val="Balloon Text"/>
    <w:basedOn w:val="857"/>
    <w:link w:val="87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3" w:customStyle="1">
    <w:name w:val="Текст выноски Знак"/>
    <w:basedOn w:val="859"/>
    <w:link w:val="872"/>
    <w:uiPriority w:val="99"/>
    <w:semiHidden/>
    <w:rPr>
      <w:rFonts w:ascii="Segoe UI" w:hAnsi="Segoe UI" w:cs="Segoe UI"/>
      <w:sz w:val="18"/>
      <w:szCs w:val="18"/>
    </w:rPr>
  </w:style>
  <w:style w:type="character" w:styleId="874" w:customStyle="1">
    <w:name w:val="Абзац списка Знак"/>
    <w:link w:val="871"/>
    <w:uiPriority w:val="34"/>
    <w:rPr>
      <w:rFonts w:ascii="Times New Roman" w:hAnsi="Times New Roman" w:eastAsia="Times New Roman" w:cs="Times New Roman"/>
      <w:sz w:val="24"/>
      <w:szCs w:val="24"/>
    </w:rPr>
  </w:style>
  <w:style w:type="paragraph" w:styleId="875" w:customStyle="1">
    <w:name w:val="Основной текст с отступом"/>
    <w:pPr>
      <w:contextualSpacing w:val="0"/>
      <w:ind w:left="0" w:right="-1" w:firstLine="54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tabs>
        <w:tab w:val="left" w:pos="42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D7E46-8A70-4622-99A6-9EBE8803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РОССТАТ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revision>14</cp:revision>
  <dcterms:created xsi:type="dcterms:W3CDTF">2023-05-16T05:41:00Z</dcterms:created>
  <dcterms:modified xsi:type="dcterms:W3CDTF">2024-09-18T06:59:15Z</dcterms:modified>
</cp:coreProperties>
</file>